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银川市2025年补充公开招聘</w:t>
      </w:r>
      <w:r>
        <w:rPr>
          <w:rFonts w:hint="eastAsia" w:ascii="宋体" w:hAnsi="宋体"/>
          <w:b/>
          <w:sz w:val="44"/>
          <w:szCs w:val="44"/>
        </w:rPr>
        <w:t>事业单位工作人员</w:t>
      </w:r>
    </w:p>
    <w:p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面试应聘者资格复审表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noWrap w:val="0"/>
            <w:vAlign w:val="center"/>
          </w:tcPr>
          <w:p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noWrap w:val="0"/>
            <w:vAlign w:val="center"/>
          </w:tcPr>
          <w:p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439" w:hRule="atLeast"/>
          <w:jc w:val="center"/>
        </w:trPr>
        <w:tc>
          <w:tcPr>
            <w:tcW w:w="902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2325" w:hRule="atLeast"/>
          <w:jc w:val="center"/>
        </w:trPr>
        <w:tc>
          <w:tcPr>
            <w:tcW w:w="902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eastAsia="zh-CN"/>
              </w:rPr>
              <w:t>后）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1、准考证    份，身份证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2、户口簿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3、学历证（中专、大专、本科、研究生）    份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及《教育部学历证书电子注册备案表》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4、学位证（学士、硕士）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spacing w:line="360" w:lineRule="exact"/>
              <w:ind w:left="354" w:hanging="354" w:hanging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5、“三项目</w:t>
            </w:r>
            <w:r>
              <w:rPr>
                <w:rFonts w:ascii="宋体" w:hAnsi="宋体"/>
                <w:b/>
                <w:sz w:val="24"/>
              </w:rPr>
              <w:t>”</w:t>
            </w:r>
            <w:r>
              <w:rPr>
                <w:rFonts w:hint="eastAsia" w:ascii="宋体" w:hAnsi="宋体"/>
                <w:b/>
                <w:sz w:val="24"/>
              </w:rPr>
              <w:t>人员材料：服务期满证书    份、相关单位证明    份、考核表    份、其他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6、相关资格证书    份，名称：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7、其它材料：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spacing w:line="340" w:lineRule="exact"/>
              <w:ind w:firstLine="110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84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6254A5B"/>
    <w:rsid w:val="15EB2DB3"/>
    <w:rsid w:val="1ED37EBE"/>
    <w:rsid w:val="39DD6C47"/>
    <w:rsid w:val="3A6C1557"/>
    <w:rsid w:val="58245BF7"/>
    <w:rsid w:val="5D746D28"/>
    <w:rsid w:val="601C5E01"/>
    <w:rsid w:val="79031384"/>
    <w:rsid w:val="ABEF3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584</Words>
  <Characters>584</Characters>
  <Lines>6</Lines>
  <Paragraphs>1</Paragraphs>
  <TotalTime>1</TotalTime>
  <ScaleCrop>false</ScaleCrop>
  <LinksUpToDate>false</LinksUpToDate>
  <CharactersWithSpaces>755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2017-07-04T15:15:00Z</dcterms:created>
  <dc:creator>User</dc:creator>
  <cp:lastModifiedBy>嗷呦</cp:lastModifiedBy>
  <cp:lastPrinted>2015-11-24T10:43:00Z</cp:lastPrinted>
  <dcterms:modified xsi:type="dcterms:W3CDTF">2025-12-08T10:28:56Z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47F7F9F5FBBC48F9B374297991B6ACD8_13</vt:lpwstr>
  </property>
  <property fmtid="{D5CDD505-2E9C-101B-9397-08002B2CF9AE}" pid="4" name="KSOTemplateDocerSaveRecord">
    <vt:lpwstr>eyJoZGlkIjoiYmNlYmQyY2ZlODg3MzBlNDAwZDg1MDM5ODcwYzFlNDQiLCJ1c2VySWQiOiIyNjE0NTExNCJ9</vt:lpwstr>
  </property>
</Properties>
</file>