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教辅材料送评人（著作权人及出版单位）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承诺书（样例）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我们自愿提交编写并拟出版的《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》参加银川市2023学年中小学教辅材料评议。我们对所提交教辅材料的合法性及相关信息的真实性、准确性负责。教辅材料如通过评议并被推荐选用，我们郑重承诺如下：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1.严格遵守国家有关出版管理的规定并保证及时出版。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2.严格执行国家关于教辅材料定价的有关规定。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3.除根据评议专家提出需修改的细节内容外，正式出版的教辅材料内容与送评稿一致，并确保教辅材料的质量。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4.严格按照学校为学生代购的教辅材料品种和数量按时供货, 在规定时间内送达学校。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6.我们若违反以上承诺，视作自愿放弃，并承担相应责任。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2023年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（注：本承诺书一式3份，由银川市中小学教辅材料评议委员会办公室存档备查）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7072"/>
    <w:rsid w:val="001B50A1"/>
    <w:rsid w:val="00946B2A"/>
    <w:rsid w:val="2070086D"/>
    <w:rsid w:val="5EB87072"/>
    <w:rsid w:val="606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</Pages>
  <Words>65</Words>
  <Characters>371</Characters>
  <Lines>3</Lines>
  <Paragraphs>1</Paragraphs>
  <TotalTime>3</TotalTime>
  <ScaleCrop>false</ScaleCrop>
  <LinksUpToDate>false</LinksUpToDate>
  <CharactersWithSpaces>435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2020-04-15T09:34:00Z</dcterms:created>
  <dc:creator>朱启明</dc:creator>
  <cp:lastModifiedBy>马慧</cp:lastModifiedBy>
  <dcterms:modified xsi:type="dcterms:W3CDTF">2023-06-06T02:35:08Z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